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87" w:rsidRDefault="00816F87" w:rsidP="004B64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LISTO studien – En multice</w:t>
      </w:r>
      <w:r w:rsidR="00A51BF7">
        <w:rPr>
          <w:rFonts w:ascii="Times New Roman" w:hAnsi="Times New Roman" w:cs="Times New Roman"/>
          <w:b/>
          <w:sz w:val="28"/>
          <w:szCs w:val="28"/>
        </w:rPr>
        <w:t>nter studie om slutning av loop-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ileostomier</w:t>
      </w:r>
      <w:proofErr w:type="spellEnd"/>
    </w:p>
    <w:p w:rsidR="00816F87" w:rsidRDefault="00816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Studien har två frågeställningar:</w:t>
      </w:r>
    </w:p>
    <w:p w:rsidR="00816F87" w:rsidRPr="00816F87" w:rsidRDefault="00816F87" w:rsidP="00816F8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16F87">
        <w:rPr>
          <w:rFonts w:ascii="Times New Roman" w:hAnsi="Times New Roman" w:cs="Times New Roman"/>
          <w:b/>
          <w:sz w:val="24"/>
          <w:szCs w:val="24"/>
        </w:rPr>
        <w:t>Påverkar valet av anastomosteknik vid slutningen av loop-</w:t>
      </w:r>
      <w:proofErr w:type="spellStart"/>
      <w:r w:rsidRPr="00816F87">
        <w:rPr>
          <w:rFonts w:ascii="Times New Roman" w:hAnsi="Times New Roman" w:cs="Times New Roman"/>
          <w:b/>
          <w:sz w:val="24"/>
          <w:szCs w:val="24"/>
        </w:rPr>
        <w:t>ileostomin</w:t>
      </w:r>
      <w:proofErr w:type="spellEnd"/>
      <w:r w:rsidRPr="00816F87">
        <w:rPr>
          <w:rFonts w:ascii="Times New Roman" w:hAnsi="Times New Roman" w:cs="Times New Roman"/>
          <w:b/>
          <w:sz w:val="24"/>
          <w:szCs w:val="24"/>
        </w:rPr>
        <w:t xml:space="preserve"> det postoperativa förloppet?</w:t>
      </w:r>
    </w:p>
    <w:p w:rsidR="00816F87" w:rsidRPr="00A51BF7" w:rsidRDefault="00816F87" w:rsidP="00816F87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39C5">
        <w:rPr>
          <w:rFonts w:ascii="Times New Roman" w:hAnsi="Times New Roman" w:cs="Times New Roman"/>
          <w:b/>
          <w:sz w:val="24"/>
          <w:szCs w:val="24"/>
        </w:rPr>
        <w:t>Får man genom förebyggande nätförstärkning en minskad risk för uppkomst av bukväggsbråck efter slutning av loop-</w:t>
      </w:r>
      <w:proofErr w:type="spellStart"/>
      <w:r w:rsidRPr="00E139C5">
        <w:rPr>
          <w:rFonts w:ascii="Times New Roman" w:hAnsi="Times New Roman" w:cs="Times New Roman"/>
          <w:b/>
          <w:sz w:val="24"/>
          <w:szCs w:val="24"/>
        </w:rPr>
        <w:t>ileostomi</w:t>
      </w:r>
      <w:proofErr w:type="spellEnd"/>
      <w:r w:rsidRPr="00E139C5">
        <w:rPr>
          <w:rFonts w:ascii="Times New Roman" w:hAnsi="Times New Roman" w:cs="Times New Roman"/>
          <w:b/>
          <w:sz w:val="24"/>
          <w:szCs w:val="24"/>
        </w:rPr>
        <w:t>?</w:t>
      </w:r>
    </w:p>
    <w:p w:rsidR="00A51BF7" w:rsidRDefault="00A51BF7" w:rsidP="00A51BF7">
      <w:pPr>
        <w:spacing w:line="360" w:lineRule="auto"/>
        <w:rPr>
          <w:rFonts w:ascii="Times New Roman" w:eastAsia="Times New Roman" w:hAnsi="Times New Roman" w:cs="Times New Roman"/>
          <w:b/>
          <w:lang w:eastAsia="sv-SE"/>
        </w:rPr>
      </w:pPr>
      <w:r w:rsidRPr="00A51BF7">
        <w:rPr>
          <w:rFonts w:ascii="Times New Roman" w:eastAsia="Times New Roman" w:hAnsi="Times New Roman" w:cs="Times New Roman"/>
          <w:lang w:eastAsia="sv-SE"/>
        </w:rPr>
        <w:t>Båda frågeställningarna måste inte prövas på en och samma person –</w:t>
      </w:r>
      <w:r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inklusion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 xml:space="preserve"> i bråck/nät studien</w:t>
      </w:r>
      <w:r w:rsidRPr="00A51BF7">
        <w:rPr>
          <w:rFonts w:ascii="Times New Roman" w:eastAsia="Times New Roman" w:hAnsi="Times New Roman" w:cs="Times New Roman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lang w:eastAsia="sv-SE"/>
        </w:rPr>
        <w:t>är valfri</w:t>
      </w:r>
      <w:r w:rsidRPr="00A51BF7">
        <w:rPr>
          <w:rFonts w:ascii="Times New Roman" w:eastAsia="Times New Roman" w:hAnsi="Times New Roman" w:cs="Times New Roman"/>
          <w:lang w:eastAsia="sv-SE"/>
        </w:rPr>
        <w:t>.</w:t>
      </w:r>
      <w:r>
        <w:rPr>
          <w:rFonts w:ascii="Times New Roman" w:eastAsia="Times New Roman" w:hAnsi="Times New Roman" w:cs="Times New Roman"/>
          <w:lang w:eastAsia="sv-SE"/>
        </w:rPr>
        <w:t xml:space="preserve"> I</w:t>
      </w:r>
      <w:r w:rsidRPr="00A51BF7">
        <w:rPr>
          <w:rFonts w:ascii="Times New Roman" w:eastAsia="Times New Roman" w:hAnsi="Times New Roman" w:cs="Times New Roman"/>
          <w:lang w:eastAsia="sv-SE"/>
        </w:rPr>
        <w:t xml:space="preserve"> första studi</w:t>
      </w:r>
      <w:r>
        <w:rPr>
          <w:rFonts w:ascii="Times New Roman" w:eastAsia="Times New Roman" w:hAnsi="Times New Roman" w:cs="Times New Roman"/>
          <w:lang w:eastAsia="sv-SE"/>
        </w:rPr>
        <w:t xml:space="preserve">en randomiseras patienten till </w:t>
      </w:r>
      <w:r w:rsidRPr="00A51BF7">
        <w:rPr>
          <w:rFonts w:ascii="Times New Roman" w:eastAsia="Times New Roman" w:hAnsi="Times New Roman" w:cs="Times New Roman"/>
          <w:b/>
          <w:lang w:eastAsia="sv-SE"/>
        </w:rPr>
        <w:t>staplad eller</w:t>
      </w:r>
      <w:r w:rsidRPr="00A51BF7">
        <w:rPr>
          <w:rFonts w:ascii="Times New Roman" w:eastAsia="Times New Roman" w:hAnsi="Times New Roman" w:cs="Times New Roman"/>
          <w:lang w:eastAsia="sv-SE"/>
        </w:rPr>
        <w:t xml:space="preserve"> </w:t>
      </w:r>
      <w:r w:rsidRPr="00A51BF7">
        <w:rPr>
          <w:rFonts w:ascii="Times New Roman" w:eastAsia="Times New Roman" w:hAnsi="Times New Roman" w:cs="Times New Roman"/>
          <w:b/>
          <w:lang w:eastAsia="sv-SE"/>
        </w:rPr>
        <w:t>handsydd anastomos</w:t>
      </w:r>
      <w:r>
        <w:rPr>
          <w:rFonts w:ascii="Times New Roman" w:eastAsia="Times New Roman" w:hAnsi="Times New Roman" w:cs="Times New Roman"/>
          <w:lang w:eastAsia="sv-SE"/>
        </w:rPr>
        <w:t xml:space="preserve"> och i andra studien </w:t>
      </w:r>
      <w:r w:rsidRPr="00A51BF7">
        <w:rPr>
          <w:rFonts w:ascii="Times New Roman" w:eastAsia="Times New Roman" w:hAnsi="Times New Roman" w:cs="Times New Roman"/>
          <w:lang w:eastAsia="sv-SE"/>
        </w:rPr>
        <w:t xml:space="preserve">till </w:t>
      </w:r>
      <w:r w:rsidRPr="00A51BF7">
        <w:rPr>
          <w:rFonts w:ascii="Times New Roman" w:eastAsia="Times New Roman" w:hAnsi="Times New Roman" w:cs="Times New Roman"/>
          <w:b/>
          <w:lang w:eastAsia="sv-SE"/>
        </w:rPr>
        <w:t>nät eller suturplastik av bukväggen.</w:t>
      </w:r>
    </w:p>
    <w:p w:rsidR="00D33B17" w:rsidRPr="00D33B17" w:rsidRDefault="00487057" w:rsidP="00D33B1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D33B1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Inklusionskriterier</w:t>
      </w:r>
      <w:proofErr w:type="spellEnd"/>
      <w:r w:rsidR="00D33B17" w:rsidRPr="00D33B1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: </w:t>
      </w:r>
      <w:r w:rsidR="00D33B17" w:rsidRPr="00D33B17">
        <w:rPr>
          <w:rFonts w:ascii="Times New Roman" w:eastAsia="Times New Roman" w:hAnsi="Times New Roman" w:cs="Times New Roman"/>
          <w:sz w:val="24"/>
          <w:szCs w:val="24"/>
          <w:lang w:eastAsia="sv-SE"/>
        </w:rPr>
        <w:t>Patienter som erhållit loop-</w:t>
      </w:r>
      <w:proofErr w:type="spellStart"/>
      <w:r w:rsidR="00D33B17" w:rsidRPr="00D33B17">
        <w:rPr>
          <w:rFonts w:ascii="Times New Roman" w:eastAsia="Times New Roman" w:hAnsi="Times New Roman" w:cs="Times New Roman"/>
          <w:sz w:val="24"/>
          <w:szCs w:val="24"/>
          <w:lang w:eastAsia="sv-SE"/>
        </w:rPr>
        <w:t>ileostomi</w:t>
      </w:r>
      <w:proofErr w:type="spellEnd"/>
      <w:r w:rsidR="00D33B17" w:rsidRPr="00D33B1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efter operation av ändtarmscancer eller </w:t>
      </w:r>
      <w:proofErr w:type="spellStart"/>
      <w:r w:rsidR="00D33B17" w:rsidRPr="00D33B17">
        <w:rPr>
          <w:rFonts w:ascii="Times New Roman" w:eastAsia="Times New Roman" w:hAnsi="Times New Roman" w:cs="Times New Roman"/>
          <w:sz w:val="24"/>
          <w:szCs w:val="24"/>
          <w:lang w:eastAsia="sv-SE"/>
        </w:rPr>
        <w:t>coloncancer</w:t>
      </w:r>
      <w:proofErr w:type="spellEnd"/>
      <w:r w:rsidR="00D33B17" w:rsidRPr="00D33B1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vänster sida och som enligt klinikens praxis anses vara aktuella för slutning av stomin.</w:t>
      </w:r>
    </w:p>
    <w:p w:rsidR="00673089" w:rsidRDefault="00D33B17" w:rsidP="000D19F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33B1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Powerberäkning</w:t>
      </w:r>
      <w:r w:rsidR="000D19F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(Anastomosteknik)</w:t>
      </w:r>
      <w:r w:rsidRPr="00D33B1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:</w:t>
      </w:r>
      <w:r w:rsidRPr="00D33B17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</w:t>
      </w:r>
      <w:r w:rsidR="00C277D0">
        <w:rPr>
          <w:rFonts w:ascii="Times New Roman" w:eastAsia="Times New Roman" w:hAnsi="Times New Roman" w:cs="Times New Roman"/>
          <w:sz w:val="24"/>
          <w:szCs w:val="24"/>
          <w:lang w:eastAsia="sv-SE"/>
        </w:rPr>
        <w:t>Beräknad</w:t>
      </w:r>
      <w:r w:rsidRPr="00D33B1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skillnad i</w:t>
      </w:r>
      <w:r w:rsidR="00D5451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postoperativ</w:t>
      </w:r>
      <w:r w:rsidRPr="00D33B1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D33B17">
        <w:rPr>
          <w:rFonts w:ascii="Times New Roman" w:eastAsia="Times New Roman" w:hAnsi="Times New Roman" w:cs="Times New Roman"/>
          <w:sz w:val="24"/>
          <w:szCs w:val="24"/>
          <w:lang w:eastAsia="sv-SE"/>
        </w:rPr>
        <w:t>ileus</w:t>
      </w:r>
      <w:proofErr w:type="spellEnd"/>
      <w:r w:rsidRPr="00D33B1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frekvens på 8 % (7,5 resp. 15,5%). Med 80 % </w:t>
      </w:r>
      <w:proofErr w:type="spellStart"/>
      <w:r w:rsidRPr="00D33B17">
        <w:rPr>
          <w:rFonts w:ascii="Times New Roman" w:eastAsia="Times New Roman" w:hAnsi="Times New Roman" w:cs="Times New Roman"/>
          <w:sz w:val="24"/>
          <w:szCs w:val="24"/>
          <w:lang w:eastAsia="sv-SE"/>
        </w:rPr>
        <w:t>power</w:t>
      </w:r>
      <w:proofErr w:type="spellEnd"/>
      <w:r w:rsidRPr="00D33B1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95 % signifikans behövas 200 patienter i </w:t>
      </w:r>
      <w:r w:rsidR="00C277D0">
        <w:rPr>
          <w:rFonts w:ascii="Times New Roman" w:eastAsia="Times New Roman" w:hAnsi="Times New Roman" w:cs="Times New Roman"/>
          <w:sz w:val="24"/>
          <w:szCs w:val="24"/>
          <w:lang w:eastAsia="sv-SE"/>
        </w:rPr>
        <w:t>varje arm.</w:t>
      </w:r>
    </w:p>
    <w:p w:rsidR="000D19F6" w:rsidRDefault="000D19F6" w:rsidP="000D19F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D19F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Powerberäkning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(Bukvägg)</w:t>
      </w:r>
      <w:r w:rsidRPr="000D19F6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:</w:t>
      </w:r>
      <w:r w:rsidR="00C277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Med 90 </w:t>
      </w:r>
      <w:proofErr w:type="gramStart"/>
      <w:r w:rsidR="00C277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% </w:t>
      </w:r>
      <w:r w:rsidRPr="000D19F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0D19F6">
        <w:rPr>
          <w:rFonts w:ascii="Times New Roman" w:eastAsia="Times New Roman" w:hAnsi="Times New Roman" w:cs="Times New Roman"/>
          <w:sz w:val="24"/>
          <w:szCs w:val="24"/>
          <w:lang w:eastAsia="sv-SE"/>
        </w:rPr>
        <w:t>power</w:t>
      </w:r>
      <w:proofErr w:type="spellEnd"/>
      <w:proofErr w:type="gramEnd"/>
      <w:r w:rsidR="00C277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95% signifikans där en reduktion av </w:t>
      </w:r>
      <w:r w:rsidRPr="000D19F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bråckfrekvens sker från 30 till 10 % (vid nätplastik) </w:t>
      </w:r>
      <w:r w:rsidR="00C277D0">
        <w:rPr>
          <w:rFonts w:ascii="Times New Roman" w:eastAsia="Times New Roman" w:hAnsi="Times New Roman" w:cs="Times New Roman"/>
          <w:sz w:val="24"/>
          <w:szCs w:val="24"/>
          <w:lang w:eastAsia="sv-SE"/>
        </w:rPr>
        <w:t>krävs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62</w:t>
      </w:r>
      <w:r w:rsidR="00C277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patienter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varje arm.</w:t>
      </w:r>
    </w:p>
    <w:p w:rsidR="000D19F6" w:rsidRDefault="000D19F6" w:rsidP="000D19F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Doktorand och kontaktperson: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Pontus Gustafsson, ÖL kirurgi, Visbylasarett, 0703272152</w:t>
      </w:r>
      <w:r w:rsidR="00C277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hyperlink r:id="rId6" w:history="1">
        <w:r w:rsidRPr="008A6421">
          <w:rPr>
            <w:rStyle w:val="Hyperlnk"/>
            <w:rFonts w:ascii="Times New Roman" w:eastAsia="Times New Roman" w:hAnsi="Times New Roman" w:cs="Times New Roman"/>
            <w:sz w:val="24"/>
            <w:szCs w:val="24"/>
            <w:lang w:eastAsia="sv-SE"/>
          </w:rPr>
          <w:t>pontus.gustafsson@gotland.se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A018FF" w:rsidRDefault="000D19F6" w:rsidP="000D19F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Huvuda</w:t>
      </w:r>
      <w:r w:rsidRPr="000D19F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nsvarig Forskare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Ulrik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Lindforss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docent, </w:t>
      </w:r>
      <w:r w:rsidR="00F10289">
        <w:rPr>
          <w:rFonts w:ascii="Times New Roman" w:eastAsia="Times New Roman" w:hAnsi="Times New Roman" w:cs="Times New Roman"/>
          <w:sz w:val="24"/>
          <w:szCs w:val="24"/>
          <w:lang w:eastAsia="sv-SE"/>
        </w:rPr>
        <w:t>Gastrocentrum, Karolinska Universitetssjukhuset</w:t>
      </w:r>
      <w:r w:rsidR="00C277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hyperlink r:id="rId7" w:history="1">
        <w:r w:rsidR="00C277D0" w:rsidRPr="008A6421">
          <w:rPr>
            <w:rStyle w:val="Hyperlnk"/>
            <w:rFonts w:ascii="Times New Roman" w:eastAsia="Times New Roman" w:hAnsi="Times New Roman" w:cs="Times New Roman"/>
            <w:sz w:val="24"/>
            <w:szCs w:val="24"/>
            <w:lang w:eastAsia="sv-SE"/>
          </w:rPr>
          <w:t>ulrik.lindforss@ki.se</w:t>
        </w:r>
      </w:hyperlink>
    </w:p>
    <w:p w:rsidR="005827AA" w:rsidRDefault="00B92706" w:rsidP="000D19F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6C4B2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 rekryterar deltagande sjukhus. </w:t>
      </w:r>
    </w:p>
    <w:p w:rsidR="00B92706" w:rsidRDefault="00FD07BA" w:rsidP="000D19F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Sjukhus som deltar 160915 är</w:t>
      </w:r>
      <w:bookmarkStart w:id="0" w:name="_GoBack"/>
      <w:bookmarkEnd w:id="0"/>
      <w:r w:rsidR="004B643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Visby</w:t>
      </w:r>
      <w:r w:rsidR="00754EB7">
        <w:rPr>
          <w:rFonts w:ascii="Times New Roman" w:eastAsia="Times New Roman" w:hAnsi="Times New Roman" w:cs="Times New Roman"/>
          <w:sz w:val="24"/>
          <w:szCs w:val="24"/>
          <w:lang w:eastAsia="sv-SE"/>
        </w:rPr>
        <w:t>, Umeå, Lycksele, Sahlgrenska</w:t>
      </w:r>
      <w:r w:rsidR="00A103CA">
        <w:rPr>
          <w:rFonts w:ascii="Times New Roman" w:eastAsia="Times New Roman" w:hAnsi="Times New Roman" w:cs="Times New Roman"/>
          <w:sz w:val="24"/>
          <w:szCs w:val="24"/>
          <w:lang w:eastAsia="sv-SE"/>
        </w:rPr>
        <w:t>/Östra</w:t>
      </w:r>
      <w:r w:rsidR="004B6433">
        <w:rPr>
          <w:rFonts w:ascii="Times New Roman" w:eastAsia="Times New Roman" w:hAnsi="Times New Roman" w:cs="Times New Roman"/>
          <w:sz w:val="24"/>
          <w:szCs w:val="24"/>
          <w:lang w:eastAsia="sv-SE"/>
        </w:rPr>
        <w:t>, Sunderbyn,</w:t>
      </w:r>
      <w:r w:rsidR="00754EB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DC7FA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Östersund, Skellefteå, </w:t>
      </w:r>
      <w:r w:rsidR="00513E01">
        <w:rPr>
          <w:rFonts w:ascii="Times New Roman" w:eastAsia="Times New Roman" w:hAnsi="Times New Roman" w:cs="Times New Roman"/>
          <w:sz w:val="24"/>
          <w:szCs w:val="24"/>
          <w:lang w:eastAsia="sv-SE"/>
        </w:rPr>
        <w:t>Region Halland</w:t>
      </w:r>
      <w:r w:rsidR="00A018FF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 w:rsidR="005827A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Danderyd och K</w:t>
      </w:r>
      <w:r w:rsidR="00A018FF">
        <w:rPr>
          <w:rFonts w:ascii="Times New Roman" w:eastAsia="Times New Roman" w:hAnsi="Times New Roman" w:cs="Times New Roman"/>
          <w:sz w:val="24"/>
          <w:szCs w:val="24"/>
          <w:lang w:eastAsia="sv-SE"/>
        </w:rPr>
        <w:t>arlstad</w:t>
      </w:r>
    </w:p>
    <w:p w:rsidR="004B6433" w:rsidRDefault="004B6433" w:rsidP="000D19F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277D0" w:rsidRPr="004B6433" w:rsidRDefault="00C277D0" w:rsidP="000D19F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D19F6" w:rsidRPr="000D19F6" w:rsidRDefault="000D19F6" w:rsidP="000D19F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sectPr w:rsidR="000D19F6" w:rsidRPr="000D1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29AB"/>
    <w:multiLevelType w:val="hybridMultilevel"/>
    <w:tmpl w:val="0E9E2B04"/>
    <w:lvl w:ilvl="0" w:tplc="C560A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81150"/>
    <w:multiLevelType w:val="hybridMultilevel"/>
    <w:tmpl w:val="AFB434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87"/>
    <w:rsid w:val="000D19F6"/>
    <w:rsid w:val="001753C2"/>
    <w:rsid w:val="00433129"/>
    <w:rsid w:val="00487057"/>
    <w:rsid w:val="004B6433"/>
    <w:rsid w:val="00513E01"/>
    <w:rsid w:val="005827AA"/>
    <w:rsid w:val="00673089"/>
    <w:rsid w:val="006C4B22"/>
    <w:rsid w:val="00754EB7"/>
    <w:rsid w:val="00816F87"/>
    <w:rsid w:val="00A018FF"/>
    <w:rsid w:val="00A103CA"/>
    <w:rsid w:val="00A51BF7"/>
    <w:rsid w:val="00AE4AE4"/>
    <w:rsid w:val="00B92706"/>
    <w:rsid w:val="00C277D0"/>
    <w:rsid w:val="00C46527"/>
    <w:rsid w:val="00D33B17"/>
    <w:rsid w:val="00D54518"/>
    <w:rsid w:val="00DC7FAC"/>
    <w:rsid w:val="00F10289"/>
    <w:rsid w:val="00FC67E1"/>
    <w:rsid w:val="00FD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16F8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D19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16F8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D19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lrik.lindforss@ki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ntus.gustafsson@gotland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pontus</dc:creator>
  <cp:lastModifiedBy>pontus</cp:lastModifiedBy>
  <cp:revision>4</cp:revision>
  <dcterms:created xsi:type="dcterms:W3CDTF">2016-09-15T07:06:00Z</dcterms:created>
  <dcterms:modified xsi:type="dcterms:W3CDTF">2016-09-15T07:15:00Z</dcterms:modified>
</cp:coreProperties>
</file>